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7AC" w:rsidRPr="00380F78" w:rsidRDefault="00380F78" w:rsidP="00380F78">
      <w:pPr>
        <w:pStyle w:val="NoSpacing"/>
        <w:jc w:val="center"/>
      </w:pPr>
      <w:r w:rsidRPr="00380F78">
        <w:t>CITY OF COLBERT</w:t>
      </w:r>
    </w:p>
    <w:p w:rsidR="00380F78" w:rsidRPr="00380F78" w:rsidRDefault="00380F78" w:rsidP="00380F78">
      <w:pPr>
        <w:pStyle w:val="NoSpacing"/>
        <w:jc w:val="center"/>
      </w:pPr>
      <w:r w:rsidRPr="00380F78">
        <w:t>COUNCIL MEETING</w:t>
      </w:r>
    </w:p>
    <w:p w:rsidR="00380F78" w:rsidRDefault="00380F78" w:rsidP="00380F78">
      <w:pPr>
        <w:pStyle w:val="NoSpacing"/>
        <w:jc w:val="center"/>
      </w:pPr>
      <w:r w:rsidRPr="00380F78">
        <w:t>MONDAY, JUNE 3, 2019</w:t>
      </w:r>
    </w:p>
    <w:p w:rsidR="00380F78" w:rsidRDefault="00380F78" w:rsidP="00380F78">
      <w:pPr>
        <w:pStyle w:val="NoSpacing"/>
        <w:jc w:val="center"/>
      </w:pPr>
    </w:p>
    <w:p w:rsidR="00380F78" w:rsidRDefault="00380F78" w:rsidP="00380F78">
      <w:pPr>
        <w:pStyle w:val="NoSpacing"/>
      </w:pPr>
      <w:r>
        <w:t xml:space="preserve">Present:  Roger Fortson, Mayor Pro tem; Bert Robinson; Evelyn Power; Tim Wyatt; Ellyn </w:t>
      </w:r>
      <w:proofErr w:type="spellStart"/>
      <w:r>
        <w:t>Trinrud</w:t>
      </w:r>
      <w:proofErr w:type="spellEnd"/>
      <w:r>
        <w:t xml:space="preserve">; Carl </w:t>
      </w:r>
      <w:proofErr w:type="spellStart"/>
      <w:r>
        <w:t>Trinrud</w:t>
      </w:r>
      <w:proofErr w:type="spellEnd"/>
      <w:r>
        <w:t xml:space="preserve">; </w:t>
      </w:r>
      <w:r w:rsidR="009A7D19">
        <w:t>Dale Perry; John Waggoner; Vicky Smith</w:t>
      </w:r>
    </w:p>
    <w:p w:rsidR="009A7D19" w:rsidRDefault="009A7D19" w:rsidP="00380F78">
      <w:pPr>
        <w:pStyle w:val="NoSpacing"/>
      </w:pPr>
    </w:p>
    <w:p w:rsidR="009A7D19" w:rsidRDefault="009A7D19" w:rsidP="00380F78">
      <w:pPr>
        <w:pStyle w:val="NoSpacing"/>
      </w:pPr>
      <w:r>
        <w:t>Call to Order – Roger Fortson</w:t>
      </w:r>
    </w:p>
    <w:p w:rsidR="009A7D19" w:rsidRDefault="009A7D19" w:rsidP="00380F78">
      <w:pPr>
        <w:pStyle w:val="NoSpacing"/>
      </w:pPr>
      <w:r>
        <w:t>Prayer – John Waggoner</w:t>
      </w:r>
    </w:p>
    <w:p w:rsidR="009A7D19" w:rsidRDefault="009A7D19" w:rsidP="00380F78">
      <w:pPr>
        <w:pStyle w:val="NoSpacing"/>
      </w:pPr>
      <w:r>
        <w:t>Adoption of June Agenda – Motion made by Tim Wyatt and seconded by Bert Robinson to adopt the June 3 Agenda.  All approved</w:t>
      </w:r>
    </w:p>
    <w:p w:rsidR="009A7D19" w:rsidRDefault="009A7D19" w:rsidP="00380F78">
      <w:pPr>
        <w:pStyle w:val="NoSpacing"/>
      </w:pPr>
      <w:r>
        <w:t>Approval of Minutes from May 6, 2019 – All approved</w:t>
      </w:r>
    </w:p>
    <w:p w:rsidR="009A7D19" w:rsidRDefault="009A7D19" w:rsidP="00380F78">
      <w:pPr>
        <w:pStyle w:val="NoSpacing"/>
      </w:pPr>
    </w:p>
    <w:p w:rsidR="00C3015C" w:rsidRDefault="00C3015C" w:rsidP="00380F78">
      <w:pPr>
        <w:pStyle w:val="NoSpacing"/>
      </w:pPr>
      <w:r>
        <w:t>NEW BUSINESS</w:t>
      </w:r>
    </w:p>
    <w:p w:rsidR="009A7D19" w:rsidRDefault="009A7D19" w:rsidP="00380F78">
      <w:pPr>
        <w:pStyle w:val="NoSpacing"/>
      </w:pPr>
      <w:r>
        <w:t>Fund Report Read</w:t>
      </w:r>
    </w:p>
    <w:p w:rsidR="009A7D19" w:rsidRDefault="009A7D19" w:rsidP="00380F78">
      <w:pPr>
        <w:pStyle w:val="NoSpacing"/>
      </w:pPr>
      <w:r>
        <w:t xml:space="preserve">Deputy McGuffin’s Traffic Report </w:t>
      </w:r>
      <w:r w:rsidR="00A56EC2">
        <w:t xml:space="preserve">was read and explained.  </w:t>
      </w:r>
    </w:p>
    <w:p w:rsidR="009A7D19" w:rsidRDefault="009A7D19" w:rsidP="00380F78">
      <w:pPr>
        <w:pStyle w:val="NoSpacing"/>
      </w:pPr>
      <w:r>
        <w:t xml:space="preserve">Old School Drain Field </w:t>
      </w:r>
      <w:r w:rsidR="005601EA">
        <w:t>–</w:t>
      </w:r>
      <w:r>
        <w:t xml:space="preserve"> </w:t>
      </w:r>
      <w:r w:rsidR="005601EA">
        <w:t xml:space="preserve">Mr. John Waggoner explained that the Board of Education had sold the educational building located next to the Old Colbert Elementary School to Donna Jordan, owner of the Learning Train.  Donna had requested </w:t>
      </w:r>
      <w:r w:rsidR="00A56EC2">
        <w:t>an</w:t>
      </w:r>
      <w:r w:rsidR="005601EA">
        <w:t xml:space="preserve"> easement stating that she will be able to use the drain field from the septic tank since the drains are on city property.  Discussion was held on the matter.  Attorney Perry will draw up the easement.  </w:t>
      </w:r>
      <w:r w:rsidR="00A56EC2">
        <w:t>All was in agreement.</w:t>
      </w:r>
    </w:p>
    <w:p w:rsidR="005601EA" w:rsidRDefault="005601EA" w:rsidP="00380F78">
      <w:pPr>
        <w:pStyle w:val="NoSpacing"/>
      </w:pPr>
    </w:p>
    <w:p w:rsidR="005601EA" w:rsidRDefault="005601EA" w:rsidP="00380F78">
      <w:pPr>
        <w:pStyle w:val="NoSpacing"/>
      </w:pPr>
      <w:r>
        <w:t>GEMA/FEMA Resolution – Madison County sent an updated and approved 2018 Hazard Mitigation Plan which has been approved by the Federal Emergency Management Agency (FEMA) and was also approved by Georgia Emergency Management Agency (GEMA) in 2018.  Each municipality has to approve the adoption of this plan.  Tim Wyatt made a motion to adopt the updated plan and motion seconded by Bert Robinson.  All approved.</w:t>
      </w:r>
    </w:p>
    <w:p w:rsidR="00994094" w:rsidRDefault="00994094" w:rsidP="00380F78">
      <w:pPr>
        <w:pStyle w:val="NoSpacing"/>
      </w:pPr>
    </w:p>
    <w:p w:rsidR="00C3015C" w:rsidRDefault="00C3015C" w:rsidP="00380F78">
      <w:pPr>
        <w:pStyle w:val="NoSpacing"/>
      </w:pPr>
      <w:r>
        <w:t>OLD BUSINESS</w:t>
      </w:r>
    </w:p>
    <w:p w:rsidR="00994094" w:rsidRDefault="00C3015C" w:rsidP="00380F78">
      <w:pPr>
        <w:pStyle w:val="NoSpacing"/>
      </w:pPr>
      <w:r>
        <w:t xml:space="preserve">Information Only:  The Post Office sent an email concerning the lease on the present building.  They have an investor interested in purchasing the land leasehold interest.  If the sales goes through, they ask that the City sign off on the assignment of leasehold interest to new owner.  </w:t>
      </w:r>
      <w:r w:rsidR="00A56EC2">
        <w:t xml:space="preserve">Mr. Perry stated this was acceptable as long as the City continues to receive the rent on the land.  </w:t>
      </w:r>
    </w:p>
    <w:p w:rsidR="00C3015C" w:rsidRDefault="00C3015C" w:rsidP="00380F78">
      <w:pPr>
        <w:pStyle w:val="NoSpacing"/>
      </w:pPr>
    </w:p>
    <w:p w:rsidR="00A56EC2" w:rsidRDefault="00C3015C" w:rsidP="00A56EC2">
      <w:pPr>
        <w:pStyle w:val="NoSpacing"/>
      </w:pPr>
      <w:r>
        <w:t>NEW WELL UPDATE – Mr. Perry explained and discussed a letter of request from the Madison County School Superintendent (letter attached) as the City seeks to locate additional sites for a we</w:t>
      </w:r>
      <w:r w:rsidR="00921CB5">
        <w:t xml:space="preserve">ll.  Council agreed to </w:t>
      </w:r>
      <w:proofErr w:type="gramStart"/>
      <w:r w:rsidR="00921CB5">
        <w:t>moving</w:t>
      </w:r>
      <w:proofErr w:type="gramEnd"/>
      <w:r>
        <w:t xml:space="preserve"> forward with the plan to pursue drilling to locate water. </w:t>
      </w:r>
    </w:p>
    <w:p w:rsidR="00A56EC2" w:rsidRDefault="00A56EC2" w:rsidP="00A56EC2">
      <w:pPr>
        <w:pStyle w:val="NoSpacing"/>
      </w:pPr>
    </w:p>
    <w:p w:rsidR="00A56EC2" w:rsidRDefault="00C3015C" w:rsidP="00A56EC2">
      <w:pPr>
        <w:pStyle w:val="NoSpacing"/>
      </w:pPr>
      <w:r>
        <w:t xml:space="preserve"> </w:t>
      </w:r>
      <w:r w:rsidR="00A56EC2">
        <w:t>Billboard Ordinance tabled until next month.</w:t>
      </w:r>
    </w:p>
    <w:p w:rsidR="00A56EC2" w:rsidRDefault="00A56EC2" w:rsidP="00A56EC2">
      <w:pPr>
        <w:pStyle w:val="NoSpacing"/>
      </w:pPr>
    </w:p>
    <w:p w:rsidR="00A56EC2" w:rsidRDefault="00A56EC2" w:rsidP="00A56EC2">
      <w:pPr>
        <w:pStyle w:val="NoSpacing"/>
      </w:pPr>
      <w:r>
        <w:t>COMMENTS:</w:t>
      </w:r>
    </w:p>
    <w:p w:rsidR="00921CB5" w:rsidRDefault="00A56EC2" w:rsidP="00A56EC2">
      <w:pPr>
        <w:pStyle w:val="NoSpacing"/>
      </w:pPr>
      <w:r>
        <w:t xml:space="preserve">John Waggoner informed the council Mark Perry will begin the new water line on Charles Hart Road on </w:t>
      </w:r>
    </w:p>
    <w:p w:rsidR="00A56EC2" w:rsidRDefault="00A56EC2" w:rsidP="00A56EC2">
      <w:pPr>
        <w:pStyle w:val="NoSpacing"/>
      </w:pPr>
      <w:r>
        <w:t xml:space="preserve">July 15.  </w:t>
      </w:r>
      <w:r w:rsidR="00B00AE4">
        <w:t xml:space="preserve">He also informed the council that due to low water pressure, a valve was opened to allow county water so the tank could be filled and it would probably cause discolored water.  </w:t>
      </w:r>
    </w:p>
    <w:p w:rsidR="00A56EC2" w:rsidRDefault="00A56EC2" w:rsidP="00A56EC2">
      <w:pPr>
        <w:pStyle w:val="NoSpacing"/>
      </w:pPr>
      <w:r>
        <w:t xml:space="preserve">Janice </w:t>
      </w:r>
      <w:proofErr w:type="spellStart"/>
      <w:r>
        <w:t>Lunceford</w:t>
      </w:r>
      <w:proofErr w:type="spellEnd"/>
      <w:r>
        <w:t xml:space="preserve"> called the office to report the house on 7</w:t>
      </w:r>
      <w:r w:rsidRPr="00A56EC2">
        <w:rPr>
          <w:vertAlign w:val="superscript"/>
        </w:rPr>
        <w:t>th</w:t>
      </w:r>
      <w:r>
        <w:t xml:space="preserve"> Avenue will be demolished.  </w:t>
      </w:r>
    </w:p>
    <w:p w:rsidR="00A56EC2" w:rsidRDefault="00A56EC2" w:rsidP="00A56EC2">
      <w:pPr>
        <w:pStyle w:val="NoSpacing"/>
      </w:pPr>
      <w:bookmarkStart w:id="0" w:name="_GoBack"/>
      <w:bookmarkEnd w:id="0"/>
      <w:r>
        <w:t xml:space="preserve">Memory Bench in memory of Mrs. Ann Waggoner has been ordered.  Tom Jackson will lay pad for the bench.  </w:t>
      </w:r>
    </w:p>
    <w:p w:rsidR="00A56EC2" w:rsidRDefault="00A56EC2" w:rsidP="00A56EC2">
      <w:pPr>
        <w:pStyle w:val="NoSpacing"/>
      </w:pPr>
      <w:r>
        <w:t>Security light was installed on Fourth Avenue near the caboose by Georgia Power.</w:t>
      </w:r>
    </w:p>
    <w:p w:rsidR="00A56EC2" w:rsidRDefault="00A56EC2" w:rsidP="00A56EC2">
      <w:pPr>
        <w:pStyle w:val="NoSpacing"/>
      </w:pPr>
      <w:r>
        <w:t xml:space="preserve">Canna Pageant report was given.  </w:t>
      </w:r>
    </w:p>
    <w:p w:rsidR="00A56EC2" w:rsidRDefault="00A56EC2" w:rsidP="00A56EC2">
      <w:pPr>
        <w:pStyle w:val="NoSpacing"/>
      </w:pPr>
      <w:r>
        <w:t>Two picnic tables have been delivered and place</w:t>
      </w:r>
      <w:r w:rsidR="00921CB5">
        <w:t xml:space="preserve">d under </w:t>
      </w:r>
      <w:proofErr w:type="spellStart"/>
      <w:r w:rsidR="00921CB5">
        <w:t>Pavillion</w:t>
      </w:r>
      <w:proofErr w:type="spellEnd"/>
      <w:r w:rsidR="00921CB5">
        <w:t xml:space="preserve">. </w:t>
      </w:r>
      <w:r>
        <w:t xml:space="preserve">  Tom Jackson and Tim Wyatt donated </w:t>
      </w:r>
      <w:r w:rsidR="00921CB5">
        <w:t>t</w:t>
      </w:r>
      <w:r>
        <w:t xml:space="preserve">he tables to the City.  </w:t>
      </w:r>
    </w:p>
    <w:p w:rsidR="00A56EC2" w:rsidRDefault="00A56EC2" w:rsidP="00A56EC2">
      <w:pPr>
        <w:pStyle w:val="NoSpacing"/>
      </w:pPr>
      <w:r>
        <w:t xml:space="preserve">Motion to adjourn by Tim Wyatt and seconded by Bert Robinson.  All approved.  </w:t>
      </w:r>
    </w:p>
    <w:p w:rsidR="00A56EC2" w:rsidRDefault="00A56EC2" w:rsidP="00A56EC2">
      <w:pPr>
        <w:pStyle w:val="NoSpacing"/>
      </w:pPr>
    </w:p>
    <w:p w:rsidR="00C3015C" w:rsidRDefault="00A56EC2" w:rsidP="00380F78">
      <w:pPr>
        <w:pStyle w:val="NoSpacing"/>
      </w:pPr>
      <w:r>
        <w:t>No July meeting.</w:t>
      </w:r>
    </w:p>
    <w:sectPr w:rsidR="00C3015C" w:rsidSect="00B00AE4">
      <w:pgSz w:w="12240" w:h="15840"/>
      <w:pgMar w:top="450" w:right="99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78"/>
    <w:rsid w:val="00380F78"/>
    <w:rsid w:val="005601EA"/>
    <w:rsid w:val="006F02E6"/>
    <w:rsid w:val="00921CB5"/>
    <w:rsid w:val="00994094"/>
    <w:rsid w:val="009A7D19"/>
    <w:rsid w:val="00A56EC2"/>
    <w:rsid w:val="00B00AE4"/>
    <w:rsid w:val="00C3015C"/>
    <w:rsid w:val="00F5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ECD11-5A23-44C7-AF76-D79C8D8E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78"/>
    <w:pPr>
      <w:spacing w:after="0" w:line="240" w:lineRule="auto"/>
    </w:pPr>
  </w:style>
  <w:style w:type="paragraph" w:styleId="BalloonText">
    <w:name w:val="Balloon Text"/>
    <w:basedOn w:val="Normal"/>
    <w:link w:val="BalloonTextChar"/>
    <w:uiPriority w:val="99"/>
    <w:semiHidden/>
    <w:unhideWhenUsed/>
    <w:rsid w:val="006F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3</cp:revision>
  <cp:lastPrinted>2019-06-04T19:38:00Z</cp:lastPrinted>
  <dcterms:created xsi:type="dcterms:W3CDTF">2019-06-04T18:30:00Z</dcterms:created>
  <dcterms:modified xsi:type="dcterms:W3CDTF">2019-06-04T19:44:00Z</dcterms:modified>
</cp:coreProperties>
</file>